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3457" w14:textId="4B62F97E" w:rsidR="00EE125A" w:rsidRPr="00F0167C" w:rsidRDefault="00EE125A" w:rsidP="00EE125A">
      <w:pPr>
        <w:spacing w:after="12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bookmarkStart w:id="0" w:name="_GoBack"/>
      <w:bookmarkEnd w:id="0"/>
      <w:r w:rsidRPr="0010151C">
        <w:rPr>
          <w:rFonts w:ascii="Times New Roman" w:eastAsia="font1229" w:hAnsi="Times New Roman"/>
          <w:b/>
          <w:bCs/>
          <w:color w:val="000000"/>
          <w:sz w:val="24"/>
          <w:szCs w:val="24"/>
          <w:lang w:val="uk-UA" w:eastAsia="en-US"/>
        </w:rPr>
        <w:t xml:space="preserve">УДК </w:t>
      </w:r>
      <w:r w:rsidR="009B2DF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372.8</w:t>
      </w:r>
      <w:r w:rsidR="009B2DF2" w:rsidRPr="009B2DF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:721.021.2</w:t>
      </w:r>
    </w:p>
    <w:p w14:paraId="58BD4E98" w14:textId="774460CB" w:rsidR="00C4789D" w:rsidRPr="00C4789D" w:rsidRDefault="00C4789D" w:rsidP="00546635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</w:pPr>
      <w:r w:rsidRPr="00C4789D">
        <w:rPr>
          <w:rFonts w:ascii="Times New Roman" w:hAnsi="Times New Roman" w:hint="eastAsia"/>
          <w:b/>
          <w:color w:val="000000"/>
          <w:sz w:val="24"/>
          <w:szCs w:val="24"/>
          <w:lang w:val="uk-UA" w:eastAsia="en-US"/>
        </w:rPr>
        <w:t>ВІМ</w:t>
      </w:r>
      <w:r w:rsidRPr="00C4789D"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 xml:space="preserve"> </w:t>
      </w:r>
      <w:r w:rsidRPr="00C4789D">
        <w:rPr>
          <w:rFonts w:ascii="Times New Roman" w:hAnsi="Times New Roman" w:hint="eastAsia"/>
          <w:b/>
          <w:color w:val="000000"/>
          <w:sz w:val="24"/>
          <w:szCs w:val="24"/>
          <w:lang w:val="uk-UA" w:eastAsia="en-US"/>
        </w:rPr>
        <w:t>ТЕХНОЛОГІЇ</w:t>
      </w:r>
      <w:r w:rsidRPr="00C4789D"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 xml:space="preserve"> </w:t>
      </w:r>
      <w:r w:rsidRPr="00C4789D">
        <w:rPr>
          <w:rFonts w:ascii="Times New Roman" w:hAnsi="Times New Roman" w:hint="eastAsia"/>
          <w:b/>
          <w:color w:val="000000"/>
          <w:sz w:val="24"/>
          <w:szCs w:val="24"/>
          <w:lang w:val="uk-UA" w:eastAsia="en-US"/>
        </w:rPr>
        <w:t>В</w:t>
      </w:r>
      <w:r w:rsidRPr="00C4789D"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 xml:space="preserve"> ОСВІТНЬОМУ ПРОЦЕСІ </w:t>
      </w:r>
      <w:r w:rsidRPr="00C4789D">
        <w:rPr>
          <w:rFonts w:ascii="Times New Roman" w:hAnsi="Times New Roman" w:hint="eastAsia"/>
          <w:b/>
          <w:color w:val="000000"/>
          <w:sz w:val="24"/>
          <w:szCs w:val="24"/>
          <w:lang w:val="uk-UA" w:eastAsia="en-US"/>
        </w:rPr>
        <w:t>ПДАБА</w:t>
      </w:r>
    </w:p>
    <w:p w14:paraId="0228312A" w14:textId="5E99ABA0" w:rsidR="00EE125A" w:rsidRPr="009F3B39" w:rsidRDefault="00C4789D" w:rsidP="00EE125A">
      <w:pPr>
        <w:jc w:val="center"/>
        <w:rPr>
          <w:rFonts w:ascii="Times New Roman" w:hAnsi="Times New Roman"/>
          <w:bCs/>
          <w:iCs/>
          <w:sz w:val="24"/>
          <w:szCs w:val="24"/>
          <w:lang w:val="uk-UA" w:eastAsia="en-US"/>
        </w:rPr>
      </w:pP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>Сопільняк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 xml:space="preserve"> А.М</w:t>
      </w:r>
      <w:r w:rsidR="00EE125A" w:rsidRPr="009F3B39"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>.</w:t>
      </w:r>
      <w:r w:rsidR="00EE125A" w:rsidRPr="009F3B39">
        <w:rPr>
          <w:rFonts w:ascii="Times New Roman" w:hAnsi="Times New Roman"/>
          <w:b/>
          <w:sz w:val="24"/>
          <w:szCs w:val="24"/>
          <w:vertAlign w:val="superscript"/>
          <w:lang w:val="uk-UA" w:eastAsia="en-US"/>
        </w:rPr>
        <w:t>1</w:t>
      </w:r>
      <w:r w:rsidR="00EE125A"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 xml:space="preserve">, </w:t>
      </w:r>
      <w:r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>к.</w:t>
      </w:r>
      <w:r>
        <w:rPr>
          <w:rFonts w:ascii="Times New Roman" w:hAnsi="Times New Roman"/>
          <w:bCs/>
          <w:iCs/>
          <w:sz w:val="24"/>
          <w:szCs w:val="24"/>
          <w:lang w:val="uk-UA" w:eastAsia="en-US"/>
        </w:rPr>
        <w:t xml:space="preserve"> </w:t>
      </w:r>
      <w:r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>т.</w:t>
      </w:r>
      <w:r>
        <w:rPr>
          <w:rFonts w:ascii="Times New Roman" w:hAnsi="Times New Roman"/>
          <w:bCs/>
          <w:iCs/>
          <w:sz w:val="24"/>
          <w:szCs w:val="24"/>
          <w:lang w:val="uk-UA" w:eastAsia="en-US"/>
        </w:rPr>
        <w:t xml:space="preserve"> </w:t>
      </w:r>
      <w:r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>н., доц</w:t>
      </w:r>
      <w:r w:rsidR="00EE125A"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 xml:space="preserve">., 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>Титюк</w:t>
      </w:r>
      <w:r w:rsidR="00EE125A" w:rsidRPr="009F3B39"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> 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>А</w:t>
      </w:r>
      <w:r w:rsidR="00EE125A" w:rsidRPr="009F3B39">
        <w:rPr>
          <w:rFonts w:ascii="Times New Roman" w:hAnsi="Times New Roman"/>
          <w:b/>
          <w:bCs/>
          <w:iCs/>
          <w:sz w:val="24"/>
          <w:szCs w:val="24"/>
          <w:lang w:val="uk-UA" w:eastAsia="en-US"/>
        </w:rPr>
        <w:t>. А.</w:t>
      </w:r>
      <w:r w:rsidR="00EE125A" w:rsidRPr="009F3B39">
        <w:rPr>
          <w:rFonts w:ascii="Times New Roman" w:hAnsi="Times New Roman"/>
          <w:b/>
          <w:sz w:val="24"/>
          <w:szCs w:val="24"/>
          <w:vertAlign w:val="superscript"/>
          <w:lang w:val="uk-UA" w:eastAsia="en-US"/>
        </w:rPr>
        <w:t>2</w:t>
      </w:r>
      <w:r w:rsidR="00EE125A"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>, к.</w:t>
      </w:r>
      <w:r w:rsidR="00EE125A">
        <w:rPr>
          <w:rFonts w:ascii="Times New Roman" w:hAnsi="Times New Roman"/>
          <w:bCs/>
          <w:iCs/>
          <w:sz w:val="24"/>
          <w:szCs w:val="24"/>
          <w:lang w:val="uk-UA" w:eastAsia="en-US"/>
        </w:rPr>
        <w:t xml:space="preserve"> </w:t>
      </w:r>
      <w:r w:rsidR="00EE125A"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>т.</w:t>
      </w:r>
      <w:r w:rsidR="00EE125A">
        <w:rPr>
          <w:rFonts w:ascii="Times New Roman" w:hAnsi="Times New Roman"/>
          <w:bCs/>
          <w:iCs/>
          <w:sz w:val="24"/>
          <w:szCs w:val="24"/>
          <w:lang w:val="uk-UA" w:eastAsia="en-US"/>
        </w:rPr>
        <w:t xml:space="preserve"> </w:t>
      </w:r>
      <w:r w:rsidR="00EE125A" w:rsidRPr="009F3B39">
        <w:rPr>
          <w:rFonts w:ascii="Times New Roman" w:hAnsi="Times New Roman"/>
          <w:bCs/>
          <w:iCs/>
          <w:sz w:val="24"/>
          <w:szCs w:val="24"/>
          <w:lang w:val="uk-UA" w:eastAsia="en-US"/>
        </w:rPr>
        <w:t>н., доц.</w:t>
      </w:r>
    </w:p>
    <w:p w14:paraId="5AF2B747" w14:textId="77777777" w:rsidR="00EE125A" w:rsidRDefault="00EE125A" w:rsidP="00EE125A">
      <w:pPr>
        <w:jc w:val="center"/>
        <w:rPr>
          <w:rFonts w:ascii="Times New Roman" w:hAnsi="Times New Roman"/>
          <w:i/>
          <w:sz w:val="24"/>
          <w:szCs w:val="24"/>
          <w:lang w:val="uk-UA" w:eastAsia="en-US"/>
        </w:rPr>
      </w:pPr>
      <w:r w:rsidRPr="009F3B39">
        <w:rPr>
          <w:rFonts w:ascii="Times New Roman" w:hAnsi="Times New Roman"/>
          <w:i/>
          <w:sz w:val="24"/>
          <w:szCs w:val="24"/>
          <w:lang w:val="uk-UA" w:eastAsia="en-US"/>
        </w:rPr>
        <w:t>Придніпровська державна академія будівництва та архітектури</w:t>
      </w:r>
      <w:r>
        <w:rPr>
          <w:rFonts w:ascii="Times New Roman" w:hAnsi="Times New Roman"/>
          <w:i/>
          <w:sz w:val="24"/>
          <w:szCs w:val="24"/>
          <w:lang w:val="uk-UA" w:eastAsia="en-US"/>
        </w:rPr>
        <w:t>,</w:t>
      </w:r>
    </w:p>
    <w:p w14:paraId="130D7A57" w14:textId="6EE2C85F" w:rsidR="00EE125A" w:rsidRPr="00546635" w:rsidRDefault="00EE125A" w:rsidP="00546635">
      <w:pPr>
        <w:spacing w:after="120"/>
        <w:jc w:val="center"/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</w:pPr>
      <w:r w:rsidRPr="00546635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vertAlign w:val="superscript"/>
          <w:lang w:val="uk-UA" w:eastAsia="en-US"/>
        </w:rPr>
        <w:t xml:space="preserve">1 </w:t>
      </w:r>
      <w:proofErr w:type="spellStart"/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sopilniak.artem@p</w:t>
      </w:r>
      <w:proofErr w:type="spellEnd"/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d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a</w:t>
      </w:r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b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a.</w:t>
      </w:r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e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d</w:t>
      </w:r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u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.</w:t>
      </w:r>
      <w:proofErr w:type="spellStart"/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ua</w:t>
      </w:r>
      <w:proofErr w:type="spellEnd"/>
      <w:r w:rsidRPr="00546635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uk-UA" w:eastAsia="en-US"/>
        </w:rPr>
        <w:t xml:space="preserve">; </w:t>
      </w:r>
      <w:r w:rsidRPr="00546635">
        <w:rPr>
          <w:rFonts w:ascii="Times New Roman" w:hAnsi="Times New Roman"/>
          <w:bCs/>
          <w:i/>
          <w:iCs/>
          <w:sz w:val="24"/>
          <w:szCs w:val="24"/>
          <w:u w:val="single"/>
          <w:vertAlign w:val="superscript"/>
          <w:lang w:val="uk-UA" w:eastAsia="en-US"/>
        </w:rPr>
        <w:t xml:space="preserve">2 </w:t>
      </w:r>
      <w:proofErr w:type="spellStart"/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tytiuk.andrii@p</w:t>
      </w:r>
      <w:proofErr w:type="spellEnd"/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d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a</w:t>
      </w:r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b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a.</w:t>
      </w:r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e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d</w:t>
      </w:r>
      <w:r w:rsidR="00546635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en-US" w:eastAsia="en-US"/>
        </w:rPr>
        <w:t>u</w:t>
      </w:r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.</w:t>
      </w:r>
      <w:proofErr w:type="spellStart"/>
      <w:r w:rsidR="00C4789D" w:rsidRPr="00546635">
        <w:rPr>
          <w:rFonts w:ascii="Times New Roman" w:hAnsi="Times New Roman"/>
          <w:bCs/>
          <w:i/>
          <w:iCs/>
          <w:sz w:val="24"/>
          <w:szCs w:val="24"/>
          <w:u w:val="single"/>
          <w:lang w:val="uk-UA" w:eastAsia="en-US"/>
        </w:rPr>
        <w:t>ua</w:t>
      </w:r>
      <w:proofErr w:type="spellEnd"/>
    </w:p>
    <w:p w14:paraId="60646966" w14:textId="77777777" w:rsidR="00925265" w:rsidRPr="00925265" w:rsidRDefault="00EE125A" w:rsidP="0092526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9F3B39">
        <w:rPr>
          <w:rFonts w:ascii="Times New Roman" w:hAnsi="Times New Roman"/>
          <w:b/>
          <w:i/>
          <w:color w:val="000000"/>
          <w:sz w:val="24"/>
          <w:szCs w:val="24"/>
          <w:lang w:val="uk-UA" w:eastAsia="en-US"/>
        </w:rPr>
        <w:t xml:space="preserve">Постановка проблеми.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Вперше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поняття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інформаційного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моделювання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будівлі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(</w:t>
      </w:r>
      <w:proofErr w:type="spellStart"/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Building</w:t>
      </w:r>
      <w:proofErr w:type="spellEnd"/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proofErr w:type="spellStart"/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Information</w:t>
      </w:r>
      <w:proofErr w:type="spellEnd"/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proofErr w:type="spellStart"/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Model</w:t>
      </w:r>
      <w:proofErr w:type="spellEnd"/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(BIM)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було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запропоновано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професором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Технологічного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інституту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Джорджії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Чаком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925265"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Істманом</w:t>
      </w:r>
      <w:r w:rsidR="00925265"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</w:p>
    <w:p w14:paraId="072C450D" w14:textId="065F6ED1" w:rsidR="00925265" w:rsidRPr="00925265" w:rsidRDefault="00925265" w:rsidP="0092526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Інформаційне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моделювання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будівлі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546635">
        <w:rPr>
          <w:rFonts w:ascii="Times New Roman" w:hAnsi="Times New Roman"/>
          <w:color w:val="000000"/>
          <w:sz w:val="24"/>
          <w:szCs w:val="24"/>
          <w:lang w:val="uk-UA" w:eastAsia="en-US"/>
        </w:rPr>
        <w:t>−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це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комплексний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підхід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до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зведення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оснащення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забезпечення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експлуатації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ремонту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будівлі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який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передбачає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збирання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обробку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процесі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проектування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архітектурно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-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конструкторської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технологічної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фінансової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іншої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інформації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будівлю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усіма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її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взаємозв’язками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</w:p>
    <w:p w14:paraId="4861B2C7" w14:textId="77777777" w:rsidR="00925265" w:rsidRPr="00925265" w:rsidRDefault="00925265" w:rsidP="0092526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принципами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BIM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будівельний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об’єкт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проектується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фактично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як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єдине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ціле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зміна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-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якого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його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параметра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тягне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собою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автоматичну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зміну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інших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пов’язаних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ним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параметрів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об’єктів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зміни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креслень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візуалізацій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специфікацій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графіка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будівництва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тощо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на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всіх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етапах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життєвого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циклу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будинку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</w:p>
    <w:p w14:paraId="671458D4" w14:textId="77777777" w:rsidR="00925265" w:rsidRPr="00925265" w:rsidRDefault="00925265" w:rsidP="0092526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ВІМ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дає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змогу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створити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модель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якій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водночас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можуть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паралельно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працювати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архітектори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конструктори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інженери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інші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фахівці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інженерних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мереж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комунікацій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що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залучені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до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проекту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</w:p>
    <w:p w14:paraId="32F097E2" w14:textId="71AB0F5A" w:rsidR="00EE125A" w:rsidRDefault="00925265" w:rsidP="0092526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</w:pP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Архітектори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будівельники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тепер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можуть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відчути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як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це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F6260E">
        <w:rPr>
          <w:rFonts w:ascii="Times New Roman" w:hAnsi="Times New Roman"/>
          <w:color w:val="000000"/>
          <w:sz w:val="24"/>
          <w:szCs w:val="24"/>
          <w:lang w:val="uk-UA" w:eastAsia="en-US"/>
        </w:rPr>
        <w:t>−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знаходитись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всередині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свого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майбутнього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творіння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одягнувши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окуляри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віртуальної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реальності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озирнутись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навколо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себе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на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360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градусів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.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При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цьому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вони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можуть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знаходитись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в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різних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куточках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світу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створювати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один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той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же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об’єкт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.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Це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справді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кардинальні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інновації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для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будівельної</w:t>
      </w:r>
      <w:r w:rsidRPr="00925265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25265">
        <w:rPr>
          <w:rFonts w:ascii="Times New Roman" w:hAnsi="Times New Roman" w:hint="eastAsia"/>
          <w:color w:val="000000"/>
          <w:sz w:val="24"/>
          <w:szCs w:val="24"/>
          <w:lang w:val="uk-UA" w:eastAsia="en-US"/>
        </w:rPr>
        <w:t>галузі</w:t>
      </w:r>
      <w:r w:rsidR="00727E25">
        <w:rPr>
          <w:rFonts w:ascii="Times New Roman" w:hAnsi="Times New Roman"/>
          <w:color w:val="000000"/>
          <w:sz w:val="24"/>
          <w:szCs w:val="24"/>
          <w:lang w:val="uk-UA" w:eastAsia="en-US"/>
        </w:rPr>
        <w:t> </w:t>
      </w:r>
      <w:r w:rsidR="00EE125A"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[1].</w:t>
      </w:r>
    </w:p>
    <w:p w14:paraId="439059DE" w14:textId="405F9F37" w:rsidR="00636763" w:rsidRPr="009F3B39" w:rsidRDefault="00636763" w:rsidP="0092526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На основі вище приведених переваг та методології сучасного світогляду </w:t>
      </w:r>
      <w:r w:rsidR="00967B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актуально застосовувати ВІМ технології мають у всіх сферах будівельної галузі України, а для цього потрібні </w:t>
      </w:r>
      <w:r w:rsidR="00571D5F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кваліфіковані </w:t>
      </w:r>
      <w:r w:rsidR="00967B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фахівці.</w:t>
      </w:r>
    </w:p>
    <w:p w14:paraId="10A9FF92" w14:textId="4D9C05CB" w:rsidR="0035233F" w:rsidRDefault="00EE125A" w:rsidP="00EE125A">
      <w:pPr>
        <w:ind w:firstLine="567"/>
        <w:jc w:val="both"/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</w:pPr>
      <w:r w:rsidRPr="009F3B3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 w:eastAsia="en-US"/>
        </w:rPr>
        <w:t xml:space="preserve">Мета </w:t>
      </w:r>
      <w:r w:rsidR="00571D5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 w:eastAsia="en-US"/>
        </w:rPr>
        <w:t xml:space="preserve">роботи </w:t>
      </w:r>
      <w:r w:rsidR="00571D5F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полягає в удосконаленні </w:t>
      </w:r>
      <w:r w:rsidR="00571D5F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навчального</w:t>
      </w:r>
      <w:r w:rsidR="00571D5F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571D5F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процесу</w:t>
      </w:r>
      <w:r w:rsidR="00571D5F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35233F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ПДАБА шляхом впровадження програмних комплексів з використанням технологій ВІМ для осучаснення </w:t>
      </w:r>
      <w:r w:rsidR="00700C01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умінь студентів та отримання базового досвіду в будівельній галузі.</w:t>
      </w:r>
    </w:p>
    <w:p w14:paraId="5AA476EB" w14:textId="77E29BE1" w:rsidR="00E32F39" w:rsidRPr="00E32F39" w:rsidRDefault="00E32F39" w:rsidP="00E32F39">
      <w:pPr>
        <w:ind w:firstLine="567"/>
        <w:jc w:val="both"/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i/>
          <w:color w:val="000000"/>
          <w:spacing w:val="-6"/>
          <w:kern w:val="24"/>
          <w:sz w:val="24"/>
          <w:szCs w:val="24"/>
          <w:lang w:val="uk-UA" w:eastAsia="en-US"/>
        </w:rPr>
        <w:t>Основна частина</w:t>
      </w:r>
      <w:r w:rsidR="00EE125A" w:rsidRPr="009F3B39">
        <w:rPr>
          <w:rFonts w:ascii="Times New Roman" w:hAnsi="Times New Roman"/>
          <w:b/>
          <w:i/>
          <w:color w:val="000000"/>
          <w:spacing w:val="-6"/>
          <w:kern w:val="24"/>
          <w:sz w:val="24"/>
          <w:szCs w:val="24"/>
          <w:lang w:val="uk-UA" w:eastAsia="en-US"/>
        </w:rPr>
        <w:t>.</w:t>
      </w:r>
      <w:r w:rsidR="00EE125A" w:rsidRPr="009F3B39">
        <w:rPr>
          <w:rFonts w:ascii="Times New Roman" w:hAnsi="Times New Roman"/>
          <w:color w:val="000000"/>
          <w:spacing w:val="-6"/>
          <w:kern w:val="24"/>
          <w:sz w:val="24"/>
          <w:szCs w:val="24"/>
          <w:lang w:val="uk-UA" w:eastAsia="en-US"/>
        </w:rPr>
        <w:t xml:space="preserve"> </w:t>
      </w:r>
      <w:r w:rsidRPr="00E32F3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Кабінет Міністрів України 17 лютого 2021 року затвердив Концепцію впровадження технологій будівельного інформаційного моделювання (ВІМ-технологій) в Україні, яка передбачає поетапний перехід починаючи з 2020 по 2035 рік до проектування з обов’язковим використанням ВІМ-технології об’єкті</w:t>
      </w:r>
      <w:r w:rsidRPr="00E32F39">
        <w:rPr>
          <w:rFonts w:ascii="Times New Roman" w:eastAsia="Calibri" w:hAnsi="Times New Roman" w:hint="eastAsia"/>
          <w:bCs/>
          <w:iCs/>
          <w:kern w:val="0"/>
          <w:sz w:val="24"/>
          <w:szCs w:val="24"/>
          <w:lang w:val="uk-UA" w:eastAsia="en-US"/>
        </w:rPr>
        <w:t>в</w:t>
      </w:r>
      <w:r w:rsidRPr="00E32F3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державного фінансування</w:t>
      </w:r>
      <w:r w:rsidRPr="00E32F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 </w:t>
      </w:r>
      <w:r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[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2</w:t>
      </w:r>
      <w:r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]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.</w:t>
      </w:r>
    </w:p>
    <w:p w14:paraId="1407B61D" w14:textId="1F94E3C3" w:rsidR="00331C33" w:rsidRDefault="00E32F39" w:rsidP="00331C33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32F3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З 2020 року наша академія активно впроваджує ВІМ-технології в освітній процес</w:t>
      </w: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. Це і захист дипломних робіт </w:t>
      </w:r>
      <w:r w:rsidR="00CE17B9">
        <w:rPr>
          <w:rFonts w:ascii="Times New Roman" w:hAnsi="Times New Roman"/>
          <w:color w:val="000000"/>
          <w:sz w:val="24"/>
          <w:szCs w:val="24"/>
          <w:lang w:val="uk-UA" w:eastAsia="en-US"/>
        </w:rPr>
        <w:t>(рис.</w:t>
      </w:r>
      <w:r w:rsidR="00F6260E" w:rsidRPr="00F6260E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CE17B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1) </w:t>
      </w: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ступеня бакалавра та магістра з використанням програмних комплексів </w:t>
      </w:r>
      <w:proofErr w:type="spellStart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Autodesk</w:t>
      </w:r>
      <w:proofErr w:type="spellEnd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proofErr w:type="spellStart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Revit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[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3</w:t>
      </w:r>
      <w:r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]</w:t>
      </w: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</w:t>
      </w:r>
      <w:proofErr w:type="spellStart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Tekla</w:t>
      </w:r>
      <w:proofErr w:type="spellEnd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, BUILDING MANAGER та ін. </w:t>
      </w:r>
      <w:r w:rsidR="00CE17B9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І в цьому нашій академії сприяють партнери: ГС «BUILDIT </w:t>
      </w:r>
      <w:proofErr w:type="spellStart"/>
      <w:r w:rsidR="00CE17B9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Ukraine</w:t>
      </w:r>
      <w:proofErr w:type="spellEnd"/>
      <w:r w:rsidR="00CE17B9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», Яременко Дмитро Сергійович (розробник ПК «BUILDING MANAGER»), </w:t>
      </w:r>
      <w:proofErr w:type="spellStart"/>
      <w:r w:rsidR="00CE17B9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Асоціацієя</w:t>
      </w:r>
      <w:proofErr w:type="spellEnd"/>
      <w:r w:rsidR="00CE17B9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«Український центр сталевого будівництва» та ін. Також наші партнери створюють конкурси та залучають до участі всіх студентів бажаючих випробувати себе в комунікації з реальним замовниками, в роботі з технічними завданнями, ознайомленням з земельною ділянкою майбутнього будівництва та чіткими дедлайнами кожного етапу конкурсу</w:t>
      </w:r>
      <w:r w:rsidR="00CE17B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CE17B9"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[</w:t>
      </w:r>
      <w:r w:rsidR="00CE17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4</w:t>
      </w:r>
      <w:r w:rsidR="00F6260E" w:rsidRPr="00F626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; </w:t>
      </w:r>
      <w:r w:rsidR="00CE17B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5</w:t>
      </w:r>
      <w:r w:rsidR="00CE17B9"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]</w:t>
      </w:r>
      <w:r w:rsidR="00CE17B9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  <w:r w:rsidR="00331C33" w:rsidRPr="00331C33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</w:p>
    <w:p w14:paraId="673AEC22" w14:textId="79A91669" w:rsidR="00331C33" w:rsidRDefault="00331C33" w:rsidP="00331C33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Починаючи з 2020 року студенти першокурсники вже отримують навички володіння інструментами </w:t>
      </w:r>
      <w:proofErr w:type="spellStart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Revit</w:t>
      </w:r>
      <w:proofErr w:type="spellEnd"/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наряду з курсом AutoCAD. Та використовують ці навички аж до отримання звання магістра будівництва! А для деяких в майбутньому це може бути основним інструментом творіння будівельних об</w:t>
      </w:r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>’</w:t>
      </w: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єктів</w:t>
      </w:r>
      <w:r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</w:p>
    <w:p w14:paraId="66CDB866" w14:textId="3B57B27D" w:rsidR="00BF563C" w:rsidRPr="00E32F39" w:rsidRDefault="00BF563C" w:rsidP="00331C33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Чимала кількість студентів отримуючи знання а також «інструментів» для майбутніх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819"/>
      </w:tblGrid>
      <w:tr w:rsidR="00D94E17" w:rsidRPr="00CC0742" w14:paraId="30E2A287" w14:textId="77777777" w:rsidTr="00BF563C">
        <w:tc>
          <w:tcPr>
            <w:tcW w:w="4535" w:type="dxa"/>
            <w:shd w:val="clear" w:color="auto" w:fill="auto"/>
          </w:tcPr>
          <w:p w14:paraId="52943D9E" w14:textId="3B57B27D" w:rsidR="00D94E17" w:rsidRPr="00CC0742" w:rsidRDefault="00D94E17" w:rsidP="00EC7FA8">
            <w:pPr>
              <w:suppressAutoHyphens w:val="0"/>
              <w:spacing w:before="120" w:after="120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val="uk-UA" w:eastAsia="en-US"/>
              </w:rPr>
            </w:pPr>
            <w:r w:rsidRPr="00D94E17">
              <w:rPr>
                <w:rFonts w:ascii="Calibri" w:eastAsia="Calibri" w:hAnsi="Calibri"/>
                <w:noProof/>
                <w:kern w:val="0"/>
                <w:sz w:val="22"/>
                <w:szCs w:val="22"/>
                <w:lang w:eastAsia="en-US"/>
              </w:rPr>
              <w:lastRenderedPageBreak/>
              <w:drawing>
                <wp:inline distT="0" distB="0" distL="0" distR="0" wp14:anchorId="3C648DF9" wp14:editId="497EFB45">
                  <wp:extent cx="2448025" cy="1454519"/>
                  <wp:effectExtent l="0" t="0" r="0" b="0"/>
                  <wp:docPr id="26" name="Рисунок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418839-182D-4484-95A9-EF9086512C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>
                            <a:extLst>
                              <a:ext uri="{FF2B5EF4-FFF2-40B4-BE49-F238E27FC236}">
                                <a16:creationId xmlns:a16="http://schemas.microsoft.com/office/drawing/2014/main" id="{71418839-182D-4484-95A9-EF9086512C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4" t="8718" r="7327" b="35781"/>
                          <a:stretch/>
                        </pic:blipFill>
                        <pic:spPr bwMode="auto">
                          <a:xfrm>
                            <a:off x="0" y="0"/>
                            <a:ext cx="2461099" cy="1462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1C0CC4B2" w14:textId="57379BFD" w:rsidR="00D94E17" w:rsidRPr="00CC0742" w:rsidRDefault="00D94E17" w:rsidP="00EC7FA8">
            <w:pPr>
              <w:suppressAutoHyphens w:val="0"/>
              <w:spacing w:before="120" w:after="120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Cs/>
                <w:noProof/>
                <w:color w:val="000000"/>
                <w:kern w:val="0"/>
                <w:sz w:val="24"/>
                <w:szCs w:val="24"/>
                <w:lang w:val="uk-UA" w:eastAsia="en-US"/>
              </w:rPr>
              <w:drawing>
                <wp:inline distT="0" distB="0" distL="0" distR="0" wp14:anchorId="7BDF515F" wp14:editId="2CE48019">
                  <wp:extent cx="2599684" cy="1441201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4" r="11017"/>
                          <a:stretch/>
                        </pic:blipFill>
                        <pic:spPr bwMode="auto">
                          <a:xfrm>
                            <a:off x="0" y="0"/>
                            <a:ext cx="2664798" cy="1477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B4E7A" w14:textId="1799FC03" w:rsidR="00D94E17" w:rsidRDefault="00D94E17" w:rsidP="00546635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 w:eastAsia="en-GB"/>
        </w:rPr>
      </w:pPr>
      <w:r w:rsidRPr="00495AD8">
        <w:rPr>
          <w:rFonts w:ascii="Times New Roman" w:eastAsia="Calibri" w:hAnsi="Times New Roman"/>
          <w:bCs/>
          <w:i/>
          <w:noProof/>
          <w:kern w:val="0"/>
          <w:sz w:val="24"/>
          <w:szCs w:val="24"/>
          <w:lang w:val="uk-UA" w:eastAsia="en-US"/>
        </w:rPr>
        <w:t>Рис. 1.</w:t>
      </w:r>
      <w:r w:rsidRPr="00495AD8">
        <w:rPr>
          <w:rFonts w:ascii="Times New Roman" w:eastAsia="Calibri" w:hAnsi="Times New Roman"/>
          <w:i/>
          <w:noProof/>
          <w:kern w:val="0"/>
          <w:sz w:val="24"/>
          <w:szCs w:val="24"/>
          <w:lang w:val="uk-UA" w:eastAsia="en-US"/>
        </w:rPr>
        <w:t xml:space="preserve"> </w:t>
      </w:r>
      <w:r w:rsidRPr="00495AD8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 xml:space="preserve">Фото </w:t>
      </w:r>
      <w:r w:rsidR="00B8713C" w:rsidRPr="00B8713C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>захист</w:t>
      </w:r>
      <w:r w:rsidR="00B8713C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>у</w:t>
      </w:r>
      <w:r w:rsidR="00B8713C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B8713C" w:rsidRPr="00B8713C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>дипломних</w:t>
      </w:r>
      <w:r w:rsidR="00B8713C"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 </w:t>
      </w:r>
      <w:r w:rsidR="00B8713C" w:rsidRPr="00B8713C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>робіт</w:t>
      </w:r>
    </w:p>
    <w:p w14:paraId="194E9139" w14:textId="6B5773B1" w:rsidR="00E32F39" w:rsidRDefault="00E32F39" w:rsidP="00BF563C">
      <w:pPr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 xml:space="preserve">досліджень виявляє бажання займатися науковими дослідженнями, результати яких висвітлюються в конкурсних роботах, статтях </w:t>
      </w:r>
      <w:r w:rsidR="00744DD3"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[</w:t>
      </w:r>
      <w:r w:rsidR="00744D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6</w:t>
      </w:r>
      <w:r w:rsidR="00546635" w:rsidRPr="005466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;</w:t>
      </w:r>
      <w:r w:rsidR="00744DD3" w:rsidRPr="00E32F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 </w:t>
      </w:r>
      <w:r w:rsidR="00744D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7</w:t>
      </w:r>
      <w:r w:rsidR="00744DD3" w:rsidRPr="009F3B3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>]</w:t>
      </w:r>
      <w:r w:rsidR="00744D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en-US"/>
        </w:rPr>
        <w:t xml:space="preserve"> </w:t>
      </w: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та ін.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101"/>
      </w:tblGrid>
      <w:tr w:rsidR="005C4825" w:rsidRPr="00CC0742" w14:paraId="10FB07D8" w14:textId="77777777" w:rsidTr="00BF563C">
        <w:tc>
          <w:tcPr>
            <w:tcW w:w="4253" w:type="dxa"/>
            <w:shd w:val="clear" w:color="auto" w:fill="auto"/>
          </w:tcPr>
          <w:p w14:paraId="6085595D" w14:textId="41A4FEAE" w:rsidR="005C4825" w:rsidRPr="00CC0742" w:rsidRDefault="005C4825" w:rsidP="00005241">
            <w:pPr>
              <w:suppressAutoHyphens w:val="0"/>
              <w:spacing w:before="120" w:after="120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val="uk-UA" w:eastAsia="en-US"/>
              </w:rPr>
            </w:pPr>
            <w:r w:rsidRPr="00021EE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1CB3153" wp14:editId="788C8598">
                  <wp:extent cx="2326942" cy="135868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38" t="13279" r="5505" b="13876"/>
                          <a:stretch/>
                        </pic:blipFill>
                        <pic:spPr bwMode="auto">
                          <a:xfrm>
                            <a:off x="0" y="0"/>
                            <a:ext cx="2390727" cy="1395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auto"/>
          </w:tcPr>
          <w:p w14:paraId="76C22464" w14:textId="5B272650" w:rsidR="005C4825" w:rsidRPr="00CC0742" w:rsidRDefault="005C4825" w:rsidP="00005241">
            <w:pPr>
              <w:suppressAutoHyphens w:val="0"/>
              <w:spacing w:before="120" w:after="120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kern w:val="0"/>
                <w:sz w:val="24"/>
                <w:szCs w:val="24"/>
                <w:lang w:val="uk-UA" w:eastAsia="en-US"/>
              </w:rPr>
            </w:pPr>
            <w:r w:rsidRPr="00D96693">
              <w:rPr>
                <w:rFonts w:ascii="Times New Roman" w:hAnsi="Times New Roman"/>
                <w:noProof/>
                <w:color w:val="1A1A1A" w:themeColor="background1" w:themeShade="1A"/>
                <w:sz w:val="28"/>
                <w:szCs w:val="28"/>
                <w:lang w:val="uk-UA"/>
              </w:rPr>
              <w:drawing>
                <wp:inline distT="0" distB="0" distL="0" distR="0" wp14:anchorId="2B2A274F" wp14:editId="4A4C710E">
                  <wp:extent cx="1523201" cy="1305950"/>
                  <wp:effectExtent l="0" t="0" r="1270" b="889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162" cy="137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693">
              <w:rPr>
                <w:rFonts w:ascii="Times New Roman" w:hAnsi="Times New Roman"/>
                <w:noProof/>
                <w:color w:val="1A1A1A" w:themeColor="background1" w:themeShade="1A"/>
                <w:sz w:val="28"/>
                <w:szCs w:val="28"/>
                <w:lang w:val="uk-UA"/>
              </w:rPr>
              <w:drawing>
                <wp:inline distT="0" distB="0" distL="0" distR="0" wp14:anchorId="07F5C1C1" wp14:editId="0D01ACE6">
                  <wp:extent cx="1373947" cy="1213415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45" t="14240" r="42068" b="53787"/>
                          <a:stretch/>
                        </pic:blipFill>
                        <pic:spPr bwMode="auto">
                          <a:xfrm>
                            <a:off x="0" y="0"/>
                            <a:ext cx="1399287" cy="12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89229" w14:textId="78CB183C" w:rsidR="005C4825" w:rsidRDefault="005C4825" w:rsidP="00546635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 w:eastAsia="en-GB"/>
        </w:rPr>
      </w:pPr>
      <w:r w:rsidRPr="00495AD8">
        <w:rPr>
          <w:rFonts w:ascii="Times New Roman" w:eastAsia="Calibri" w:hAnsi="Times New Roman"/>
          <w:bCs/>
          <w:i/>
          <w:noProof/>
          <w:kern w:val="0"/>
          <w:sz w:val="24"/>
          <w:szCs w:val="24"/>
          <w:lang w:val="uk-UA" w:eastAsia="en-US"/>
        </w:rPr>
        <w:t xml:space="preserve">Рис. </w:t>
      </w:r>
      <w:r w:rsidR="00546635" w:rsidRPr="004D0145">
        <w:rPr>
          <w:rFonts w:ascii="Times New Roman" w:eastAsia="Calibri" w:hAnsi="Times New Roman"/>
          <w:bCs/>
          <w:i/>
          <w:noProof/>
          <w:kern w:val="0"/>
          <w:sz w:val="24"/>
          <w:szCs w:val="24"/>
          <w:lang w:eastAsia="en-US"/>
        </w:rPr>
        <w:t>2</w:t>
      </w:r>
      <w:r w:rsidRPr="00495AD8">
        <w:rPr>
          <w:rFonts w:ascii="Times New Roman" w:eastAsia="Calibri" w:hAnsi="Times New Roman"/>
          <w:bCs/>
          <w:i/>
          <w:noProof/>
          <w:kern w:val="0"/>
          <w:sz w:val="24"/>
          <w:szCs w:val="24"/>
          <w:lang w:val="uk-UA" w:eastAsia="en-US"/>
        </w:rPr>
        <w:t>.</w:t>
      </w:r>
      <w:r w:rsidRPr="00495AD8">
        <w:rPr>
          <w:rFonts w:ascii="Times New Roman" w:eastAsia="Calibri" w:hAnsi="Times New Roman"/>
          <w:i/>
          <w:noProof/>
          <w:kern w:val="0"/>
          <w:sz w:val="24"/>
          <w:szCs w:val="24"/>
          <w:lang w:val="uk-UA" w:eastAsia="en-US"/>
        </w:rPr>
        <w:t xml:space="preserve"> </w:t>
      </w:r>
      <w:r w:rsidR="00BF563C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>Моделі будинків</w:t>
      </w:r>
      <w:r w:rsidRPr="00495AD8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>з</w:t>
      </w:r>
      <w:r w:rsidR="00BF563C"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 xml:space="preserve"> наукових робіт студентів та </w:t>
      </w:r>
      <w:r>
        <w:rPr>
          <w:rFonts w:ascii="Times New Roman" w:eastAsia="Calibri" w:hAnsi="Times New Roman"/>
          <w:i/>
          <w:kern w:val="0"/>
          <w:sz w:val="24"/>
          <w:szCs w:val="24"/>
          <w:lang w:val="uk-UA" w:eastAsia="en-US"/>
        </w:rPr>
        <w:t xml:space="preserve">статей </w:t>
      </w:r>
    </w:p>
    <w:p w14:paraId="41413101" w14:textId="57A19C79" w:rsidR="00EE125A" w:rsidRPr="009F3B39" w:rsidRDefault="00E32F39" w:rsidP="00E32F39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E32F39">
        <w:rPr>
          <w:rFonts w:ascii="Times New Roman" w:hAnsi="Times New Roman"/>
          <w:color w:val="000000"/>
          <w:sz w:val="24"/>
          <w:szCs w:val="24"/>
          <w:lang w:val="uk-UA" w:eastAsia="en-US"/>
        </w:rPr>
        <w:t>І сьогодні в тривожний час академія приймає активну участь в створенні проектів модульних будин</w:t>
      </w:r>
      <w:r>
        <w:rPr>
          <w:rFonts w:ascii="Times New Roman" w:hAnsi="Times New Roman"/>
          <w:color w:val="1A1A1A" w:themeColor="background1" w:themeShade="1A"/>
          <w:sz w:val="24"/>
          <w:szCs w:val="24"/>
          <w:lang w:val="uk-UA"/>
        </w:rPr>
        <w:t>ків для переселенців</w:t>
      </w:r>
      <w:r w:rsidR="00EE125A" w:rsidRPr="009F3B39">
        <w:rPr>
          <w:rFonts w:ascii="Times New Roman" w:hAnsi="Times New Roman"/>
          <w:color w:val="000000"/>
          <w:sz w:val="24"/>
          <w:szCs w:val="24"/>
          <w:lang w:val="uk-UA" w:eastAsia="en-US"/>
        </w:rPr>
        <w:t>.</w:t>
      </w:r>
    </w:p>
    <w:p w14:paraId="7D01C81B" w14:textId="17C04D8E" w:rsidR="00EE125A" w:rsidRPr="009F3B39" w:rsidRDefault="00EE125A" w:rsidP="00EE125A">
      <w:pPr>
        <w:shd w:val="clear" w:color="auto" w:fill="FFFFFF"/>
        <w:ind w:firstLine="567"/>
        <w:jc w:val="both"/>
        <w:rPr>
          <w:rFonts w:ascii="Calibri" w:hAnsi="Calibri" w:cs="Arial"/>
          <w:color w:val="000000"/>
          <w:sz w:val="22"/>
          <w:szCs w:val="22"/>
          <w:lang w:val="uk-UA" w:eastAsia="en-US"/>
        </w:rPr>
      </w:pPr>
      <w:r w:rsidRPr="009F3B39">
        <w:rPr>
          <w:rFonts w:ascii="Times New Roman" w:hAnsi="Times New Roman"/>
          <w:b/>
          <w:i/>
          <w:color w:val="000000"/>
          <w:sz w:val="24"/>
          <w:szCs w:val="24"/>
          <w:lang w:val="uk-UA" w:eastAsia="en-GB"/>
        </w:rPr>
        <w:t>Висновок.</w:t>
      </w:r>
      <w:r w:rsidR="00CE17B9" w:rsidRP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Підвищення рівня</w:t>
      </w:r>
      <w:r w:rsidR="00CE17B9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підготовки випускників ПДАБА неодмінно залежить </w:t>
      </w:r>
      <w:r w:rsidR="00CE17B9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в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ід</w:t>
      </w:r>
      <w:r w:rsidR="00CE17B9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щорічного оновлення матеріалів</w:t>
      </w:r>
      <w:r w:rsidR="00CE17B9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навчального</w:t>
      </w:r>
      <w:r w:rsidR="00CE17B9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процесу</w:t>
      </w:r>
      <w:r w:rsidR="00CE17B9" w:rsidRPr="00495AD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</w:t>
      </w:r>
      <w:r w:rsidR="00FC352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академії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шляхом впровадження програмних комплексів з використанням технологій ВІМ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, 3Д друку та ін. 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для 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надання 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суча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сних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умінь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і навиків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студент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ам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та 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формування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базового досвіду в будівельн</w:t>
      </w:r>
      <w:r w:rsidR="00FC3528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ій</w:t>
      </w:r>
      <w:r w:rsidR="00CE17B9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 xml:space="preserve"> галузі</w:t>
      </w:r>
      <w:r w:rsidR="005C4825">
        <w:rPr>
          <w:rFonts w:ascii="Times New Roman" w:eastAsia="Calibri" w:hAnsi="Times New Roman"/>
          <w:bCs/>
          <w:iCs/>
          <w:kern w:val="0"/>
          <w:sz w:val="24"/>
          <w:szCs w:val="24"/>
          <w:lang w:val="uk-UA" w:eastAsia="en-US"/>
        </w:rPr>
        <w:t>.</w:t>
      </w:r>
    </w:p>
    <w:p w14:paraId="48669E5B" w14:textId="77777777" w:rsidR="00EE125A" w:rsidRPr="009F3B39" w:rsidRDefault="00EE125A" w:rsidP="00EE125A">
      <w:pPr>
        <w:shd w:val="clear" w:color="auto" w:fill="FFFFFF"/>
        <w:spacing w:before="240" w:after="120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val="uk-UA" w:eastAsia="en-US"/>
        </w:rPr>
      </w:pPr>
      <w:r w:rsidRPr="009F3B3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  <w:lang w:val="uk-UA" w:eastAsia="en-US"/>
        </w:rPr>
        <w:t>Список використаних джерел</w:t>
      </w:r>
    </w:p>
    <w:p w14:paraId="23D5EE4A" w14:textId="7B4CE315" w:rsidR="00EE125A" w:rsidRPr="00546635" w:rsidRDefault="00EE125A" w:rsidP="00636763">
      <w:pPr>
        <w:shd w:val="clear" w:color="auto" w:fill="FFFFFF"/>
        <w:ind w:firstLine="39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F3B39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uk-UA" w:eastAsia="en-US"/>
        </w:rPr>
        <w:t>1.</w:t>
      </w:r>
      <w:r w:rsidRPr="009F3B39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Тема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3. BIM-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технології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: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поняття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історія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розвитку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перспективи</w:t>
      </w:r>
      <w:r w:rsid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1.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ВІМ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>-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технології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: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поняття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історія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розвитку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класифікація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та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особливості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,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розвиток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у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світі</w:t>
      </w:r>
      <w:r w:rsidR="00636763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Навчально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>-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інформаційний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портал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НУБіП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України</w:t>
      </w:r>
      <w:r w:rsidR="00636763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26 </w:t>
      </w:r>
      <w:r w:rsidR="00636763" w:rsidRPr="00636763">
        <w:rPr>
          <w:rFonts w:ascii="Times New Roman" w:hAnsi="Times New Roman" w:hint="eastAsia"/>
          <w:sz w:val="24"/>
          <w:szCs w:val="24"/>
          <w:lang w:val="uk-UA" w:eastAsia="en-US"/>
        </w:rPr>
        <w:t>червня</w:t>
      </w:r>
      <w:r w:rsidR="00636763" w:rsidRPr="00636763">
        <w:rPr>
          <w:rFonts w:ascii="Times New Roman" w:hAnsi="Times New Roman"/>
          <w:sz w:val="24"/>
          <w:szCs w:val="24"/>
          <w:lang w:val="uk-UA" w:eastAsia="en-US"/>
        </w:rPr>
        <w:t xml:space="preserve"> 2022</w:t>
      </w:r>
      <w:r w:rsidR="00744DD3">
        <w:rPr>
          <w:rFonts w:ascii="Times New Roman" w:hAnsi="Times New Roman"/>
          <w:sz w:val="24"/>
          <w:szCs w:val="24"/>
          <w:lang w:val="uk-UA" w:eastAsia="en-US"/>
        </w:rPr>
        <w:t xml:space="preserve"> року.</w:t>
      </w:r>
      <w:r w:rsid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636763" w:rsidRPr="009F3B39">
        <w:rPr>
          <w:rFonts w:ascii="Times New Roman" w:hAnsi="Times New Roman"/>
          <w:sz w:val="24"/>
          <w:szCs w:val="24"/>
          <w:lang w:val="uk-UA" w:eastAsia="en-US"/>
        </w:rPr>
        <w:t>URL:</w:t>
      </w:r>
      <w:r w:rsidR="00636763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4D0145">
        <w:fldChar w:fldCharType="begin"/>
      </w:r>
      <w:r w:rsidR="004D0145" w:rsidRPr="004D0145">
        <w:rPr>
          <w:lang w:val="uk-UA"/>
        </w:rPr>
        <w:instrText xml:space="preserve"> </w:instrText>
      </w:r>
      <w:r w:rsidR="004D0145">
        <w:instrText>HYPERLINK</w:instrText>
      </w:r>
      <w:r w:rsidR="004D0145" w:rsidRPr="004D0145">
        <w:rPr>
          <w:lang w:val="uk-UA"/>
        </w:rPr>
        <w:instrText xml:space="preserve"> "</w:instrText>
      </w:r>
      <w:r w:rsidR="004D0145">
        <w:instrText>https</w:instrText>
      </w:r>
      <w:r w:rsidR="004D0145" w:rsidRPr="004D0145">
        <w:rPr>
          <w:lang w:val="uk-UA"/>
        </w:rPr>
        <w:instrText>://</w:instrText>
      </w:r>
      <w:r w:rsidR="004D0145">
        <w:instrText>elearn</w:instrText>
      </w:r>
      <w:r w:rsidR="004D0145" w:rsidRPr="004D0145">
        <w:rPr>
          <w:lang w:val="uk-UA"/>
        </w:rPr>
        <w:instrText>.</w:instrText>
      </w:r>
      <w:r w:rsidR="004D0145">
        <w:instrText>nubip</w:instrText>
      </w:r>
      <w:r w:rsidR="004D0145" w:rsidRPr="004D0145">
        <w:rPr>
          <w:lang w:val="uk-UA"/>
        </w:rPr>
        <w:instrText>.</w:instrText>
      </w:r>
      <w:r w:rsidR="004D0145">
        <w:instrText>edu</w:instrText>
      </w:r>
      <w:r w:rsidR="004D0145" w:rsidRPr="004D0145">
        <w:rPr>
          <w:lang w:val="uk-UA"/>
        </w:rPr>
        <w:instrText>.</w:instrText>
      </w:r>
      <w:r w:rsidR="004D0145">
        <w:instrText>ua</w:instrText>
      </w:r>
      <w:r w:rsidR="004D0145" w:rsidRPr="004D0145">
        <w:rPr>
          <w:lang w:val="uk-UA"/>
        </w:rPr>
        <w:instrText>/</w:instrText>
      </w:r>
      <w:r w:rsidR="004D0145">
        <w:instrText>mod</w:instrText>
      </w:r>
      <w:r w:rsidR="004D0145" w:rsidRPr="004D0145">
        <w:rPr>
          <w:lang w:val="uk-UA"/>
        </w:rPr>
        <w:instrText>/</w:instrText>
      </w:r>
      <w:r w:rsidR="004D0145">
        <w:instrText>book</w:instrText>
      </w:r>
      <w:r w:rsidR="004D0145" w:rsidRPr="004D0145">
        <w:rPr>
          <w:lang w:val="uk-UA"/>
        </w:rPr>
        <w:instrText>/</w:instrText>
      </w:r>
      <w:r w:rsidR="004D0145">
        <w:instrText>tool</w:instrText>
      </w:r>
      <w:r w:rsidR="004D0145" w:rsidRPr="004D0145">
        <w:rPr>
          <w:lang w:val="uk-UA"/>
        </w:rPr>
        <w:instrText>/</w:instrText>
      </w:r>
      <w:r w:rsidR="004D0145">
        <w:instrText>print</w:instrText>
      </w:r>
      <w:r w:rsidR="004D0145" w:rsidRPr="004D0145">
        <w:rPr>
          <w:lang w:val="uk-UA"/>
        </w:rPr>
        <w:instrText>/</w:instrText>
      </w:r>
      <w:r w:rsidR="004D0145">
        <w:instrText>index</w:instrText>
      </w:r>
      <w:r w:rsidR="004D0145" w:rsidRPr="004D0145">
        <w:rPr>
          <w:lang w:val="uk-UA"/>
        </w:rPr>
        <w:instrText>.</w:instrText>
      </w:r>
      <w:r w:rsidR="004D0145">
        <w:instrText>php</w:instrText>
      </w:r>
      <w:r w:rsidR="004D0145" w:rsidRPr="004D0145">
        <w:rPr>
          <w:lang w:val="uk-UA"/>
        </w:rPr>
        <w:instrText>?</w:instrText>
      </w:r>
      <w:r w:rsidR="004D0145">
        <w:instrText>id</w:instrText>
      </w:r>
      <w:r w:rsidR="004D0145" w:rsidRPr="004D0145">
        <w:rPr>
          <w:lang w:val="uk-UA"/>
        </w:rPr>
        <w:instrText xml:space="preserve">=333304" </w:instrText>
      </w:r>
      <w:r w:rsidR="004D0145">
        <w:fldChar w:fldCharType="separate"/>
      </w:r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https://elearn.nubip.edu.ua/</w:t>
      </w:r>
      <w:r w:rsidR="00546635" w:rsidRPr="004D014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 xml:space="preserve"> </w:t>
      </w:r>
      <w:proofErr w:type="spellStart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mod</w:t>
      </w:r>
      <w:proofErr w:type="spellEnd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/</w:t>
      </w:r>
      <w:proofErr w:type="spellStart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book</w:t>
      </w:r>
      <w:proofErr w:type="spellEnd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/</w:t>
      </w:r>
      <w:proofErr w:type="spellStart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tool</w:t>
      </w:r>
      <w:proofErr w:type="spellEnd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/</w:t>
      </w:r>
      <w:proofErr w:type="spellStart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print</w:t>
      </w:r>
      <w:proofErr w:type="spellEnd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/</w:t>
      </w:r>
      <w:proofErr w:type="spellStart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index.php?id</w:t>
      </w:r>
      <w:proofErr w:type="spellEnd"/>
      <w:r w:rsidR="00636763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=333304</w:t>
      </w:r>
      <w:r w:rsidR="004D014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fldChar w:fldCharType="end"/>
      </w:r>
      <w:r w:rsidR="00636763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</w:p>
    <w:p w14:paraId="61234F91" w14:textId="6E34D143" w:rsidR="00EE125A" w:rsidRPr="00546635" w:rsidRDefault="00EE125A" w:rsidP="00E32F39">
      <w:pPr>
        <w:shd w:val="clear" w:color="auto" w:fill="FFFFFF"/>
        <w:ind w:firstLine="39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546635">
        <w:rPr>
          <w:rFonts w:ascii="Times New Roman" w:hAnsi="Times New Roman"/>
          <w:sz w:val="24"/>
          <w:szCs w:val="24"/>
          <w:lang w:val="uk-UA" w:eastAsia="en-US"/>
        </w:rPr>
        <w:t xml:space="preserve">2.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Про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схвалення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Концепції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впровадження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технологій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будівельного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інформаційного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моделювання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(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ВІМ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>-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технологій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)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в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Україні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та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затвердження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плану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заходів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з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її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реалізації</w:t>
      </w:r>
      <w:r w:rsidRPr="00546635">
        <w:rPr>
          <w:rFonts w:ascii="Times New Roman" w:hAnsi="Times New Roman"/>
          <w:sz w:val="24"/>
          <w:szCs w:val="24"/>
          <w:lang w:val="uk-UA" w:eastAsia="en-US"/>
        </w:rPr>
        <w:t xml:space="preserve">: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розпорядження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кабінету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міністрів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України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від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17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лютого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2021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р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№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152-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р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="00E32F39" w:rsidRPr="00546635">
        <w:rPr>
          <w:rFonts w:ascii="Times New Roman" w:hAnsi="Times New Roman" w:hint="eastAsia"/>
          <w:sz w:val="24"/>
          <w:szCs w:val="24"/>
          <w:lang w:val="uk-UA" w:eastAsia="en-US"/>
        </w:rPr>
        <w:t>Київ</w:t>
      </w:r>
      <w:r w:rsidRPr="00546635">
        <w:rPr>
          <w:rFonts w:ascii="Times New Roman" w:hAnsi="Times New Roman"/>
          <w:sz w:val="24"/>
          <w:szCs w:val="24"/>
          <w:lang w:val="uk-UA" w:eastAsia="en-US"/>
        </w:rPr>
        <w:t xml:space="preserve">. URL: </w:t>
      </w:r>
      <w:r w:rsidR="004D0145">
        <w:fldChar w:fldCharType="begin"/>
      </w:r>
      <w:r w:rsidR="004D0145" w:rsidRPr="004D0145">
        <w:rPr>
          <w:lang w:val="uk-UA"/>
        </w:rPr>
        <w:instrText xml:space="preserve"> </w:instrText>
      </w:r>
      <w:r w:rsidR="004D0145">
        <w:instrText>HYPERLINK</w:instrText>
      </w:r>
      <w:r w:rsidR="004D0145" w:rsidRPr="004D0145">
        <w:rPr>
          <w:lang w:val="uk-UA"/>
        </w:rPr>
        <w:instrText xml:space="preserve"> "</w:instrText>
      </w:r>
      <w:r w:rsidR="004D0145">
        <w:instrText>https</w:instrText>
      </w:r>
      <w:r w:rsidR="004D0145" w:rsidRPr="004D0145">
        <w:rPr>
          <w:lang w:val="uk-UA"/>
        </w:rPr>
        <w:instrText>://</w:instrText>
      </w:r>
      <w:r w:rsidR="004D0145">
        <w:instrText>zakon</w:instrText>
      </w:r>
      <w:r w:rsidR="004D0145" w:rsidRPr="004D0145">
        <w:rPr>
          <w:lang w:val="uk-UA"/>
        </w:rPr>
        <w:instrText>.</w:instrText>
      </w:r>
      <w:r w:rsidR="004D0145">
        <w:instrText>rada</w:instrText>
      </w:r>
      <w:r w:rsidR="004D0145" w:rsidRPr="004D0145">
        <w:rPr>
          <w:lang w:val="uk-UA"/>
        </w:rPr>
        <w:instrText>.</w:instrText>
      </w:r>
      <w:r w:rsidR="004D0145">
        <w:instrText>gov</w:instrText>
      </w:r>
      <w:r w:rsidR="004D0145" w:rsidRPr="004D0145">
        <w:rPr>
          <w:lang w:val="uk-UA"/>
        </w:rPr>
        <w:instrText>.</w:instrText>
      </w:r>
      <w:r w:rsidR="004D0145">
        <w:instrText>ua</w:instrText>
      </w:r>
      <w:r w:rsidR="004D0145" w:rsidRPr="004D0145">
        <w:rPr>
          <w:lang w:val="uk-UA"/>
        </w:rPr>
        <w:instrText>/</w:instrText>
      </w:r>
      <w:r w:rsidR="004D0145">
        <w:instrText>laws</w:instrText>
      </w:r>
      <w:r w:rsidR="004D0145" w:rsidRPr="004D0145">
        <w:rPr>
          <w:lang w:val="uk-UA"/>
        </w:rPr>
        <w:instrText>/</w:instrText>
      </w:r>
      <w:r w:rsidR="004D0145">
        <w:instrText>show</w:instrText>
      </w:r>
      <w:r w:rsidR="004D0145" w:rsidRPr="004D0145">
        <w:rPr>
          <w:lang w:val="uk-UA"/>
        </w:rPr>
        <w:instrText>/152-2021-%</w:instrText>
      </w:r>
      <w:r w:rsidR="004D0145">
        <w:instrText>D</w:instrText>
      </w:r>
      <w:r w:rsidR="004D0145" w:rsidRPr="004D0145">
        <w:rPr>
          <w:lang w:val="uk-UA"/>
        </w:rPr>
        <w:instrText>1%80" \</w:instrText>
      </w:r>
      <w:r w:rsidR="004D0145">
        <w:instrText>l</w:instrText>
      </w:r>
      <w:r w:rsidR="004D0145" w:rsidRPr="004D0145">
        <w:rPr>
          <w:lang w:val="uk-UA"/>
        </w:rPr>
        <w:instrText xml:space="preserve"> "</w:instrText>
      </w:r>
      <w:r w:rsidR="004D0145">
        <w:instrText>Text</w:instrText>
      </w:r>
      <w:r w:rsidR="004D0145" w:rsidRPr="004D0145">
        <w:rPr>
          <w:lang w:val="uk-UA"/>
        </w:rPr>
        <w:instrText xml:space="preserve">" </w:instrText>
      </w:r>
      <w:r w:rsidR="004D0145">
        <w:fldChar w:fldCharType="separate"/>
      </w:r>
      <w:r w:rsidR="00E32F39" w:rsidRPr="0054663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t>https://zakon.rada.gov.ua/laws/show/152-2021-%D1%80#Text</w:t>
      </w:r>
      <w:r w:rsidR="004D0145">
        <w:rPr>
          <w:rStyle w:val="a3"/>
          <w:rFonts w:ascii="Times New Roman" w:hAnsi="Times New Roman"/>
          <w:color w:val="auto"/>
          <w:sz w:val="24"/>
          <w:szCs w:val="24"/>
          <w:lang w:val="uk-UA" w:eastAsia="en-US"/>
        </w:rPr>
        <w:fldChar w:fldCharType="end"/>
      </w:r>
      <w:r w:rsidR="00E32F39" w:rsidRPr="00546635">
        <w:rPr>
          <w:rFonts w:ascii="Times New Roman" w:hAnsi="Times New Roman"/>
          <w:sz w:val="24"/>
          <w:szCs w:val="24"/>
          <w:u w:val="single"/>
          <w:lang w:val="uk-UA" w:eastAsia="en-US"/>
        </w:rPr>
        <w:t xml:space="preserve"> </w:t>
      </w:r>
    </w:p>
    <w:p w14:paraId="4524F326" w14:textId="6E7D6CE5" w:rsidR="00E32F39" w:rsidRPr="00546635" w:rsidRDefault="00EE125A" w:rsidP="00EE125A">
      <w:pPr>
        <w:suppressAutoHyphens w:val="0"/>
        <w:ind w:firstLine="397"/>
        <w:contextualSpacing/>
        <w:jc w:val="both"/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</w:pPr>
      <w:r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3.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Захист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дипломних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проектів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під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керівництвом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зав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.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каф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. </w:t>
      </w:r>
      <w:proofErr w:type="spellStart"/>
      <w:r w:rsidR="00BF563C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НГтаГ</w:t>
      </w:r>
      <w:proofErr w:type="spellEnd"/>
      <w:r w:rsidR="00BF563C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Сопільняка</w:t>
      </w:r>
      <w:proofErr w:type="spellEnd"/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А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.</w:t>
      </w:r>
      <w:r w:rsidR="00546635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М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.: Новини каф</w:t>
      </w:r>
      <w:r w:rsidR="00BF563C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.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080232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НГтаГ 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від 23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червня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2020 </w:t>
      </w:r>
      <w:r w:rsidR="00E32F39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року</w:t>
      </w:r>
      <w:r w:rsidR="00E32F39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. </w:t>
      </w:r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>URL: </w:t>
      </w:r>
      <w:hyperlink r:id="rId11" w:history="1">
        <w:r w:rsidR="00BF563C" w:rsidRPr="00546635">
          <w:rPr>
            <w:rStyle w:val="a3"/>
            <w:rFonts w:ascii="Times New Roman" w:hAnsi="Times New Roman"/>
            <w:color w:val="auto"/>
            <w:sz w:val="24"/>
            <w:szCs w:val="24"/>
            <w:lang w:val="uk-UA" w:eastAsia="en-US"/>
          </w:rPr>
          <w:t>https://pgasa.dp.ua/news/zahyst-dyp-lomnyh-proektiv-pid-kerivnytstvom-zav-kaf-narysnoyi-geometriyi-ta-grafiky-sopilnyaka-a-m/</w:t>
        </w:r>
      </w:hyperlink>
      <w:r w:rsidR="00E32F39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</w:p>
    <w:p w14:paraId="113866BE" w14:textId="5CC78B38" w:rsidR="00E32F39" w:rsidRPr="00546635" w:rsidRDefault="00E32F39" w:rsidP="00EE125A">
      <w:pPr>
        <w:suppressAutoHyphens w:val="0"/>
        <w:ind w:firstLine="397"/>
        <w:contextualSpacing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4. </w:t>
      </w:r>
      <w:r w:rsidR="000020D0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Конкурс</w:t>
      </w:r>
      <w:r w:rsidR="000020D0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VDC </w:t>
      </w:r>
      <w:proofErr w:type="spellStart"/>
      <w:r w:rsidR="000020D0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Roasting</w:t>
      </w:r>
      <w:proofErr w:type="spellEnd"/>
      <w:r w:rsidR="000020D0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: Новини кафедри </w:t>
      </w:r>
      <w:proofErr w:type="spellStart"/>
      <w:r w:rsidR="00080232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НГтаГ</w:t>
      </w:r>
      <w:proofErr w:type="spellEnd"/>
      <w:r w:rsidR="00080232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</w:t>
      </w:r>
      <w:r w:rsidR="000020D0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від 19 </w:t>
      </w:r>
      <w:r w:rsidR="000020D0" w:rsidRPr="00546635">
        <w:rPr>
          <w:rFonts w:ascii="Times New Roman" w:hAnsi="Times New Roman" w:hint="eastAsia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грудня</w:t>
      </w:r>
      <w:r w:rsidR="000020D0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 2020 року</w:t>
      </w:r>
      <w:r w:rsidR="00744DD3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. </w:t>
      </w:r>
      <w:r w:rsidR="00744DD3" w:rsidRPr="00546635">
        <w:rPr>
          <w:rFonts w:ascii="Times New Roman" w:hAnsi="Times New Roman"/>
          <w:sz w:val="24"/>
          <w:szCs w:val="24"/>
          <w:lang w:val="uk-UA" w:eastAsia="en-US"/>
        </w:rPr>
        <w:t>URL: </w:t>
      </w:r>
      <w:hyperlink r:id="rId12" w:history="1">
        <w:r w:rsidR="00744DD3" w:rsidRPr="00546635">
          <w:rPr>
            <w:rStyle w:val="a3"/>
            <w:rFonts w:ascii="Times New Roman" w:hAnsi="Times New Roman"/>
            <w:color w:val="auto"/>
            <w:sz w:val="24"/>
            <w:szCs w:val="24"/>
            <w:lang w:val="uk-UA" w:eastAsia="en-US"/>
          </w:rPr>
          <w:t>https://pgasa.dp.ua/news/konkurs-vdc-roasting/</w:t>
        </w:r>
      </w:hyperlink>
      <w:r w:rsidR="00744DD3"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</w:p>
    <w:p w14:paraId="1764A052" w14:textId="02353E55" w:rsidR="00744DD3" w:rsidRPr="00546635" w:rsidRDefault="00744DD3" w:rsidP="00744DD3">
      <w:pPr>
        <w:suppressAutoHyphens w:val="0"/>
        <w:ind w:firstLine="397"/>
        <w:contextualSpacing/>
        <w:jc w:val="both"/>
        <w:rPr>
          <w:rFonts w:ascii="Times New Roman" w:hAnsi="Times New Roman"/>
          <w:kern w:val="0"/>
          <w:sz w:val="24"/>
          <w:szCs w:val="24"/>
          <w:lang w:val="uk-UA" w:eastAsia="en-US"/>
        </w:rPr>
      </w:pP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5.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Участь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в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конкурс</w:t>
      </w:r>
      <w:r w:rsidRPr="00546635">
        <w:rPr>
          <w:rFonts w:ascii="Times New Roman" w:hAnsi="Times New Roman" w:hint="eastAsia"/>
          <w:kern w:val="0"/>
          <w:sz w:val="24"/>
          <w:szCs w:val="24"/>
          <w:lang w:eastAsia="en-US"/>
        </w:rPr>
        <w:t>і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STEEL FREEEDOM 2021</w:t>
      </w:r>
      <w:r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: Новини кафедри </w:t>
      </w:r>
      <w:r w:rsidR="00080232"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>НГтаГ</w:t>
      </w:r>
      <w:r w:rsidRPr="00546635">
        <w:rPr>
          <w:rFonts w:ascii="Times New Roman" w:hAnsi="Times New Roman"/>
          <w:bCs/>
          <w:iCs/>
          <w:kern w:val="0"/>
          <w:sz w:val="24"/>
          <w:szCs w:val="24"/>
          <w:shd w:val="clear" w:color="auto" w:fill="FFFFFF"/>
          <w:lang w:val="uk-UA" w:eastAsia="en-US"/>
        </w:rPr>
        <w:t xml:space="preserve">. 2021 рік. </w:t>
      </w:r>
      <w:r w:rsidRPr="00546635">
        <w:rPr>
          <w:rFonts w:ascii="Times New Roman" w:hAnsi="Times New Roman"/>
          <w:sz w:val="24"/>
          <w:szCs w:val="24"/>
          <w:lang w:val="uk-UA" w:eastAsia="en-US"/>
        </w:rPr>
        <w:t>URL: </w:t>
      </w:r>
      <w:hyperlink r:id="rId13" w:history="1">
        <w:r w:rsidRPr="00546635">
          <w:rPr>
            <w:rStyle w:val="a3"/>
            <w:rFonts w:ascii="Times New Roman" w:hAnsi="Times New Roman"/>
            <w:color w:val="auto"/>
            <w:sz w:val="24"/>
            <w:szCs w:val="24"/>
            <w:lang w:val="uk-UA" w:eastAsia="en-US"/>
          </w:rPr>
          <w:t>https://pgasa.dp.ua/news/uchast-konkursu-steel-freeedom-2021/</w:t>
        </w:r>
      </w:hyperlink>
      <w:r w:rsidRPr="00546635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</w:p>
    <w:p w14:paraId="22B060D8" w14:textId="2718FB7A" w:rsidR="00EE125A" w:rsidRPr="00546635" w:rsidRDefault="00744DD3" w:rsidP="00EE125A">
      <w:pPr>
        <w:suppressAutoHyphens w:val="0"/>
        <w:ind w:firstLine="397"/>
        <w:contextualSpacing/>
        <w:jc w:val="both"/>
        <w:rPr>
          <w:rFonts w:ascii="Times New Roman" w:hAnsi="Times New Roman"/>
          <w:kern w:val="0"/>
          <w:sz w:val="24"/>
          <w:szCs w:val="24"/>
          <w:lang w:val="uk-UA" w:eastAsia="en-US"/>
        </w:rPr>
      </w:pP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>6.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 xml:space="preserve"> </w:t>
      </w:r>
      <w:proofErr w:type="spellStart"/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Сопільняк</w:t>
      </w:r>
      <w:proofErr w:type="spellEnd"/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А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М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proofErr w:type="spellStart"/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Колохов</w:t>
      </w:r>
      <w:proofErr w:type="spellEnd"/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Ярова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Т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П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Середа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Ю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proofErr w:type="spellStart"/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Сіренок</w:t>
      </w:r>
      <w:proofErr w:type="spellEnd"/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К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О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r w:rsidR="00546635">
        <w:rPr>
          <w:rFonts w:ascii="Times New Roman" w:hAnsi="Times New Roman"/>
          <w:kern w:val="0"/>
          <w:sz w:val="24"/>
          <w:szCs w:val="24"/>
          <w:lang w:val="uk-UA" w:eastAsia="en-US"/>
        </w:rPr>
        <w:br/>
      </w:r>
      <w:proofErr w:type="spellStart"/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Дунда</w:t>
      </w:r>
      <w:proofErr w:type="spellEnd"/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BIM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енергоаналіз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будинку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з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подвійними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вікнами</w:t>
      </w:r>
      <w:r w:rsidR="00546635"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>.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Український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журнал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будівництва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та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архітектури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2021.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№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3. </w:t>
      </w:r>
      <w:r w:rsidRPr="00546635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>. 107</w:t>
      </w:r>
      <w:r w:rsidR="00546635">
        <w:rPr>
          <w:rFonts w:ascii="Times New Roman" w:hAnsi="Times New Roman"/>
          <w:kern w:val="0"/>
          <w:sz w:val="24"/>
          <w:szCs w:val="24"/>
          <w:lang w:val="uk-UA" w:eastAsia="en-US"/>
        </w:rPr>
        <w:t>−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15 . </w:t>
      </w:r>
      <w:r w:rsidR="00546635">
        <w:rPr>
          <w:rFonts w:ascii="Times New Roman" w:hAnsi="Times New Roman"/>
          <w:kern w:val="0"/>
          <w:sz w:val="24"/>
          <w:szCs w:val="24"/>
          <w:lang w:val="en-US" w:eastAsia="en-US"/>
        </w:rPr>
        <w:t>URL</w:t>
      </w:r>
      <w:r w:rsidRPr="00546635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: </w:t>
      </w:r>
      <w:r w:rsidR="004D0145">
        <w:fldChar w:fldCharType="begin"/>
      </w:r>
      <w:r w:rsidR="004D0145" w:rsidRPr="004D0145">
        <w:rPr>
          <w:lang w:val="uk-UA"/>
        </w:rPr>
        <w:instrText xml:space="preserve"> </w:instrText>
      </w:r>
      <w:r w:rsidR="004D0145">
        <w:instrText>HYPERLINK</w:instrText>
      </w:r>
      <w:r w:rsidR="004D0145" w:rsidRPr="004D0145">
        <w:rPr>
          <w:lang w:val="uk-UA"/>
        </w:rPr>
        <w:instrText xml:space="preserve"> "</w:instrText>
      </w:r>
      <w:r w:rsidR="004D0145">
        <w:instrText>http</w:instrText>
      </w:r>
      <w:r w:rsidR="004D0145" w:rsidRPr="004D0145">
        <w:rPr>
          <w:lang w:val="uk-UA"/>
        </w:rPr>
        <w:instrText>://</w:instrText>
      </w:r>
      <w:r w:rsidR="004D0145">
        <w:instrText>uajcea</w:instrText>
      </w:r>
      <w:r w:rsidR="004D0145" w:rsidRPr="004D0145">
        <w:rPr>
          <w:lang w:val="uk-UA"/>
        </w:rPr>
        <w:instrText>.</w:instrText>
      </w:r>
      <w:r w:rsidR="004D0145">
        <w:instrText>pgasa</w:instrText>
      </w:r>
      <w:r w:rsidR="004D0145" w:rsidRPr="004D0145">
        <w:rPr>
          <w:lang w:val="uk-UA"/>
        </w:rPr>
        <w:instrText>.</w:instrText>
      </w:r>
      <w:r w:rsidR="004D0145">
        <w:instrText>dp</w:instrText>
      </w:r>
      <w:r w:rsidR="004D0145" w:rsidRPr="004D0145">
        <w:rPr>
          <w:lang w:val="uk-UA"/>
        </w:rPr>
        <w:instrText>.</w:instrText>
      </w:r>
      <w:r w:rsidR="004D0145">
        <w:instrText>ua</w:instrText>
      </w:r>
      <w:r w:rsidR="004D0145" w:rsidRPr="004D0145">
        <w:rPr>
          <w:lang w:val="uk-UA"/>
        </w:rPr>
        <w:instrText>/</w:instrText>
      </w:r>
      <w:r w:rsidR="004D0145">
        <w:instrText>article</w:instrText>
      </w:r>
      <w:r w:rsidR="004D0145" w:rsidRPr="004D0145">
        <w:rPr>
          <w:lang w:val="uk-UA"/>
        </w:rPr>
        <w:instrText>/</w:instrText>
      </w:r>
      <w:r w:rsidR="004D0145">
        <w:instrText>view</w:instrText>
      </w:r>
      <w:r w:rsidR="004D0145" w:rsidRPr="004D0145">
        <w:rPr>
          <w:lang w:val="uk-UA"/>
        </w:rPr>
        <w:instrText xml:space="preserve">/239180/237670" </w:instrText>
      </w:r>
      <w:r w:rsidR="004D0145">
        <w:fldChar w:fldCharType="separate"/>
      </w:r>
      <w:r w:rsidRPr="00546635">
        <w:rPr>
          <w:rStyle w:val="a3"/>
          <w:rFonts w:ascii="Times New Roman" w:hAnsi="Times New Roman"/>
          <w:color w:val="auto"/>
          <w:kern w:val="0"/>
          <w:sz w:val="24"/>
          <w:szCs w:val="24"/>
          <w:lang w:val="uk-UA" w:eastAsia="en-US"/>
        </w:rPr>
        <w:t>http://uajcea.pgasa.dp.ua/article/</w:t>
      </w:r>
      <w:r w:rsidR="00546635" w:rsidRPr="00546635">
        <w:rPr>
          <w:rStyle w:val="a3"/>
          <w:rFonts w:ascii="Times New Roman" w:hAnsi="Times New Roman"/>
          <w:color w:val="auto"/>
          <w:kern w:val="0"/>
          <w:sz w:val="24"/>
          <w:szCs w:val="24"/>
          <w:lang w:val="uk-UA" w:eastAsia="en-US"/>
        </w:rPr>
        <w:t xml:space="preserve"> </w:t>
      </w:r>
      <w:proofErr w:type="spellStart"/>
      <w:r w:rsidRPr="00546635">
        <w:rPr>
          <w:rStyle w:val="a3"/>
          <w:rFonts w:ascii="Times New Roman" w:hAnsi="Times New Roman"/>
          <w:color w:val="auto"/>
          <w:kern w:val="0"/>
          <w:sz w:val="24"/>
          <w:szCs w:val="24"/>
          <w:lang w:val="uk-UA" w:eastAsia="en-US"/>
        </w:rPr>
        <w:t>view</w:t>
      </w:r>
      <w:proofErr w:type="spellEnd"/>
      <w:r w:rsidRPr="00546635">
        <w:rPr>
          <w:rStyle w:val="a3"/>
          <w:rFonts w:ascii="Times New Roman" w:hAnsi="Times New Roman"/>
          <w:color w:val="auto"/>
          <w:kern w:val="0"/>
          <w:sz w:val="24"/>
          <w:szCs w:val="24"/>
          <w:lang w:val="uk-UA" w:eastAsia="en-US"/>
        </w:rPr>
        <w:t>/239180/237670</w:t>
      </w:r>
      <w:r w:rsidR="004D0145">
        <w:rPr>
          <w:rStyle w:val="a3"/>
          <w:rFonts w:ascii="Times New Roman" w:hAnsi="Times New Roman"/>
          <w:color w:val="auto"/>
          <w:kern w:val="0"/>
          <w:sz w:val="24"/>
          <w:szCs w:val="24"/>
          <w:lang w:val="uk-UA" w:eastAsia="en-US"/>
        </w:rPr>
        <w:fldChar w:fldCharType="end"/>
      </w:r>
    </w:p>
    <w:p w14:paraId="6593B8A5" w14:textId="41F30B08" w:rsidR="00744DD3" w:rsidRPr="009F3B39" w:rsidRDefault="00744DD3" w:rsidP="00744DD3">
      <w:pPr>
        <w:suppressAutoHyphens w:val="0"/>
        <w:ind w:firstLine="397"/>
        <w:contextualSpacing/>
        <w:jc w:val="both"/>
        <w:rPr>
          <w:rFonts w:ascii="Times New Roman" w:hAnsi="Times New Roman"/>
          <w:kern w:val="0"/>
          <w:sz w:val="24"/>
          <w:szCs w:val="24"/>
          <w:lang w:val="uk-UA" w:eastAsia="en-US"/>
        </w:rPr>
      </w:pPr>
      <w:r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7. </w:t>
      </w:r>
      <w:proofErr w:type="spellStart"/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Сопільняк</w:t>
      </w:r>
      <w:proofErr w:type="spellEnd"/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А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М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proofErr w:type="spellStart"/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Титюк</w:t>
      </w:r>
      <w:proofErr w:type="spellEnd"/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А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>.</w:t>
      </w:r>
      <w:r w:rsidR="00546635" w:rsidRPr="00546635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А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Ярова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Т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>.</w:t>
      </w:r>
      <w:r w:rsidR="00546635" w:rsidRPr="00546635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П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Середа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>.</w:t>
      </w:r>
      <w:r w:rsidR="00546635" w:rsidRPr="00546635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Ю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.,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Вершкова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Ю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>.</w:t>
      </w:r>
      <w:r w:rsidR="00546635" w:rsidRPr="00546635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546635"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</w:t>
      </w:r>
      <w:r w:rsidR="00546635"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Визначення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раціонального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звису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покрівлі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proofErr w:type="spellStart"/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вітражного</w:t>
      </w:r>
      <w:proofErr w:type="spellEnd"/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фасаду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за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допомогою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BIM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технологій</w:t>
      </w:r>
      <w:r w:rsidR="00546635" w:rsidRPr="00546635">
        <w:rPr>
          <w:rFonts w:ascii="Times New Roman" w:hAnsi="Times New Roman"/>
          <w:kern w:val="0"/>
          <w:sz w:val="24"/>
          <w:szCs w:val="24"/>
          <w:lang w:eastAsia="en-US"/>
        </w:rPr>
        <w:t xml:space="preserve">.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Український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журнал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будівництва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та</w:t>
      </w:r>
      <w:r w:rsidRPr="00546635">
        <w:rPr>
          <w:rFonts w:ascii="Times New Roman" w:hAnsi="Times New Roman"/>
          <w:i/>
          <w:kern w:val="0"/>
          <w:sz w:val="24"/>
          <w:szCs w:val="24"/>
          <w:lang w:val="uk-UA" w:eastAsia="en-US"/>
        </w:rPr>
        <w:t xml:space="preserve"> </w:t>
      </w:r>
      <w:r w:rsidRPr="00546635">
        <w:rPr>
          <w:rFonts w:ascii="Times New Roman" w:hAnsi="Times New Roman" w:hint="eastAsia"/>
          <w:i/>
          <w:kern w:val="0"/>
          <w:sz w:val="24"/>
          <w:szCs w:val="24"/>
          <w:lang w:val="uk-UA" w:eastAsia="en-US"/>
        </w:rPr>
        <w:t>архітектури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. 2022.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№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 xml:space="preserve"> 2. </w:t>
      </w:r>
      <w:r w:rsidRPr="00744DD3">
        <w:rPr>
          <w:rFonts w:ascii="Times New Roman" w:hAnsi="Times New Roman" w:hint="eastAsia"/>
          <w:kern w:val="0"/>
          <w:sz w:val="24"/>
          <w:szCs w:val="24"/>
          <w:lang w:val="uk-UA" w:eastAsia="en-US"/>
        </w:rPr>
        <w:t>С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>. 102</w:t>
      </w:r>
      <w:r w:rsidR="00546635">
        <w:rPr>
          <w:rFonts w:ascii="Times New Roman" w:hAnsi="Times New Roman"/>
          <w:kern w:val="0"/>
          <w:sz w:val="24"/>
          <w:szCs w:val="24"/>
          <w:lang w:val="uk-UA" w:eastAsia="en-US"/>
        </w:rPr>
        <w:t>−</w:t>
      </w:r>
      <w:r w:rsidRPr="00744DD3">
        <w:rPr>
          <w:rFonts w:ascii="Times New Roman" w:hAnsi="Times New Roman"/>
          <w:kern w:val="0"/>
          <w:sz w:val="24"/>
          <w:szCs w:val="24"/>
          <w:lang w:val="uk-UA" w:eastAsia="en-US"/>
        </w:rPr>
        <w:t>109.</w:t>
      </w:r>
    </w:p>
    <w:sectPr w:rsidR="00744DD3" w:rsidRPr="009F3B39" w:rsidSect="004D014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font122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46B52"/>
    <w:multiLevelType w:val="hybridMultilevel"/>
    <w:tmpl w:val="A798F862"/>
    <w:lvl w:ilvl="0" w:tplc="FAE4BA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81"/>
    <w:rsid w:val="000020D0"/>
    <w:rsid w:val="00080232"/>
    <w:rsid w:val="001E1929"/>
    <w:rsid w:val="002E434C"/>
    <w:rsid w:val="00331C33"/>
    <w:rsid w:val="0035233F"/>
    <w:rsid w:val="004D0145"/>
    <w:rsid w:val="00546635"/>
    <w:rsid w:val="00571D5F"/>
    <w:rsid w:val="005C4825"/>
    <w:rsid w:val="00636763"/>
    <w:rsid w:val="00700C01"/>
    <w:rsid w:val="00727E25"/>
    <w:rsid w:val="00744DD3"/>
    <w:rsid w:val="00925265"/>
    <w:rsid w:val="00967BEC"/>
    <w:rsid w:val="009B2DF2"/>
    <w:rsid w:val="00B8713C"/>
    <w:rsid w:val="00BF563C"/>
    <w:rsid w:val="00C4789D"/>
    <w:rsid w:val="00CE17B9"/>
    <w:rsid w:val="00D94E17"/>
    <w:rsid w:val="00DD0CB8"/>
    <w:rsid w:val="00E32F39"/>
    <w:rsid w:val="00EE125A"/>
    <w:rsid w:val="00EF0A81"/>
    <w:rsid w:val="00F6260E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DB2"/>
  <w15:chartTrackingRefBased/>
  <w15:docId w15:val="{1A16B77B-B4DD-4FCC-A7D7-AE3008F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25A"/>
    <w:pPr>
      <w:suppressAutoHyphens/>
      <w:spacing w:after="0" w:line="240" w:lineRule="auto"/>
    </w:pPr>
    <w:rPr>
      <w:rFonts w:ascii="Broadway" w:eastAsia="Times New Roman" w:hAnsi="Broadway" w:cs="Times New Roman"/>
      <w:kern w:val="1"/>
      <w:sz w:val="16"/>
      <w:szCs w:val="1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7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676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32F39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pgasa.dp.ua/news/uchast-konkursu-steel-freeedom-202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gasa.dp.ua/news/konkurs-vdc-roas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gasa.dp.ua/news/zahyst-dyp-lomnyh-proektiv-pid-kerivnytstvom-zav-kaf-narysnoyi-geometriyi-ta-grafiky-sopilnyaka-a-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Тимошенко Олена</cp:lastModifiedBy>
  <cp:revision>9</cp:revision>
  <dcterms:created xsi:type="dcterms:W3CDTF">2022-06-26T21:20:00Z</dcterms:created>
  <dcterms:modified xsi:type="dcterms:W3CDTF">2024-01-24T20:23:00Z</dcterms:modified>
</cp:coreProperties>
</file>